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1225" w:rsidRPr="00501225" w:rsidRDefault="00501225" w:rsidP="00501225">
      <w:pPr>
        <w:pStyle w:val="Recuodecorpodetexto"/>
        <w:widowControl w:val="0"/>
        <w:spacing w:after="0"/>
        <w:ind w:left="0"/>
        <w:jc w:val="center"/>
        <w:rPr>
          <w:rFonts w:ascii="Arial" w:eastAsia="Calibri" w:hAnsi="Arial" w:cs="Arial"/>
          <w:b/>
          <w:sz w:val="28"/>
          <w:szCs w:val="24"/>
        </w:rPr>
      </w:pPr>
      <w:bookmarkStart w:id="0" w:name="_GoBack"/>
      <w:bookmarkEnd w:id="0"/>
      <w:r w:rsidRPr="00501225">
        <w:rPr>
          <w:rFonts w:ascii="Arial" w:eastAsia="Calibri" w:hAnsi="Arial" w:cs="Arial"/>
          <w:b/>
          <w:sz w:val="28"/>
          <w:szCs w:val="24"/>
        </w:rPr>
        <w:t>COTAÇÃO DE MERCADO</w:t>
      </w:r>
    </w:p>
    <w:p w:rsidR="00501225" w:rsidRDefault="00501225" w:rsidP="00501225">
      <w:pPr>
        <w:pStyle w:val="Recuodecorpodetexto"/>
        <w:widowControl w:val="0"/>
        <w:spacing w:after="0"/>
        <w:ind w:left="0"/>
        <w:jc w:val="center"/>
        <w:rPr>
          <w:rFonts w:ascii="Arial" w:eastAsia="Calibri" w:hAnsi="Arial" w:cs="Arial"/>
          <w:sz w:val="24"/>
          <w:szCs w:val="24"/>
        </w:rPr>
      </w:pPr>
    </w:p>
    <w:p w:rsidR="00501225" w:rsidRDefault="00501225" w:rsidP="0050122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276F8">
        <w:rPr>
          <w:rFonts w:ascii="Arial" w:hAnsi="Arial" w:cs="Arial"/>
          <w:sz w:val="24"/>
          <w:szCs w:val="24"/>
        </w:rPr>
        <w:t>O presente documento trata-se de proposta para contratação de empresa especializada para executar serviços</w:t>
      </w:r>
      <w:r>
        <w:rPr>
          <w:rFonts w:ascii="Arial" w:hAnsi="Arial" w:cs="Arial"/>
          <w:sz w:val="24"/>
          <w:szCs w:val="24"/>
        </w:rPr>
        <w:t xml:space="preserve"> de “Perfuração de poço profundo e equipamento de bombeamento”.</w:t>
      </w:r>
    </w:p>
    <w:p w:rsidR="00501225" w:rsidRDefault="00501225" w:rsidP="00501225">
      <w:pPr>
        <w:spacing w:after="0" w:line="360" w:lineRule="auto"/>
        <w:jc w:val="both"/>
        <w:rPr>
          <w:rFonts w:ascii="Arial" w:hAnsi="Arial" w:cs="Arial"/>
          <w:sz w:val="24"/>
        </w:rPr>
      </w:pPr>
      <w:r w:rsidRPr="00720AE6">
        <w:rPr>
          <w:rFonts w:ascii="Arial" w:hAnsi="Arial" w:cs="Arial"/>
          <w:sz w:val="24"/>
        </w:rPr>
        <w:t xml:space="preserve">Os serviços serão executados nos seguintes locais: Capela de Santo Antônio (Bairro </w:t>
      </w:r>
      <w:proofErr w:type="spellStart"/>
      <w:r w:rsidRPr="00720AE6">
        <w:rPr>
          <w:rFonts w:ascii="Arial" w:hAnsi="Arial" w:cs="Arial"/>
          <w:sz w:val="24"/>
        </w:rPr>
        <w:t>Correguinho</w:t>
      </w:r>
      <w:proofErr w:type="spellEnd"/>
      <w:r w:rsidRPr="00720AE6">
        <w:rPr>
          <w:rFonts w:ascii="Arial" w:hAnsi="Arial" w:cs="Arial"/>
          <w:sz w:val="24"/>
        </w:rPr>
        <w:t xml:space="preserve"> – 21°49'51,89" S / 48°47'07,03" O), Capela São José (Bairro Coqueiros – 21°51'17,13" S / 48°48'23,59" O) e Capela São Pedro (Bairro Roseira – 21°41'52,93" S / 48°52'59,83" O).</w:t>
      </w:r>
    </w:p>
    <w:p w:rsidR="00501225" w:rsidRDefault="00501225" w:rsidP="00501225">
      <w:pPr>
        <w:spacing w:after="0"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501225" w:rsidRPr="00501225" w:rsidRDefault="00501225" w:rsidP="00501225">
      <w:pPr>
        <w:spacing w:after="0"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501225">
        <w:rPr>
          <w:rFonts w:ascii="Arial" w:hAnsi="Arial" w:cs="Arial"/>
          <w:b/>
          <w:sz w:val="24"/>
          <w:szCs w:val="24"/>
          <w:u w:val="single"/>
        </w:rPr>
        <w:t>Cotações:</w:t>
      </w:r>
    </w:p>
    <w:p w:rsidR="00501225" w:rsidRPr="00501225" w:rsidRDefault="00501225" w:rsidP="0050122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01225">
        <w:rPr>
          <w:rFonts w:ascii="Arial" w:hAnsi="Arial" w:cs="Arial"/>
          <w:sz w:val="24"/>
          <w:szCs w:val="24"/>
        </w:rPr>
        <w:t>Garça poços artesianos: R$832.860,00</w:t>
      </w:r>
    </w:p>
    <w:p w:rsidR="00501225" w:rsidRPr="00501225" w:rsidRDefault="00501225" w:rsidP="0050122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501225">
        <w:rPr>
          <w:rFonts w:ascii="Arial" w:hAnsi="Arial" w:cs="Arial"/>
          <w:sz w:val="24"/>
          <w:szCs w:val="24"/>
        </w:rPr>
        <w:t>JundSondas</w:t>
      </w:r>
      <w:proofErr w:type="spellEnd"/>
      <w:r w:rsidRPr="00501225">
        <w:rPr>
          <w:rFonts w:ascii="Arial" w:hAnsi="Arial" w:cs="Arial"/>
          <w:sz w:val="24"/>
          <w:szCs w:val="24"/>
        </w:rPr>
        <w:t>: R$918.584,76</w:t>
      </w:r>
    </w:p>
    <w:p w:rsidR="00501225" w:rsidRPr="00501225" w:rsidRDefault="00501225" w:rsidP="00501225">
      <w:pPr>
        <w:spacing w:after="0" w:line="360" w:lineRule="auto"/>
        <w:rPr>
          <w:rFonts w:ascii="Arial" w:hAnsi="Arial" w:cs="Arial"/>
          <w:sz w:val="24"/>
          <w:szCs w:val="24"/>
        </w:rPr>
      </w:pPr>
      <w:proofErr w:type="spellStart"/>
      <w:r w:rsidRPr="00501225">
        <w:rPr>
          <w:rFonts w:ascii="Arial" w:hAnsi="Arial" w:cs="Arial"/>
          <w:sz w:val="24"/>
          <w:szCs w:val="24"/>
        </w:rPr>
        <w:t>Geozan</w:t>
      </w:r>
      <w:proofErr w:type="spellEnd"/>
      <w:r w:rsidRPr="00501225">
        <w:rPr>
          <w:rFonts w:ascii="Arial" w:hAnsi="Arial" w:cs="Arial"/>
          <w:sz w:val="24"/>
          <w:szCs w:val="24"/>
        </w:rPr>
        <w:t>: R$983.430,00</w:t>
      </w:r>
      <w:r w:rsidR="00623D36">
        <w:rPr>
          <w:rFonts w:ascii="Arial" w:hAnsi="Arial" w:cs="Arial"/>
          <w:sz w:val="24"/>
          <w:szCs w:val="24"/>
        </w:rPr>
        <w:br/>
      </w:r>
      <w:proofErr w:type="spellStart"/>
      <w:r w:rsidR="00623D36">
        <w:rPr>
          <w:rFonts w:ascii="Arial" w:hAnsi="Arial" w:cs="Arial"/>
          <w:sz w:val="24"/>
          <w:szCs w:val="24"/>
        </w:rPr>
        <w:t>Engeper</w:t>
      </w:r>
      <w:proofErr w:type="spellEnd"/>
      <w:r w:rsidR="00623D36">
        <w:rPr>
          <w:rFonts w:ascii="Arial" w:hAnsi="Arial" w:cs="Arial"/>
          <w:sz w:val="24"/>
          <w:szCs w:val="24"/>
        </w:rPr>
        <w:t xml:space="preserve">: </w:t>
      </w:r>
      <w:r w:rsidR="00C4184F">
        <w:rPr>
          <w:rFonts w:ascii="Arial" w:hAnsi="Arial" w:cs="Arial"/>
          <w:sz w:val="24"/>
          <w:szCs w:val="24"/>
        </w:rPr>
        <w:t>R$914.260,42</w:t>
      </w:r>
    </w:p>
    <w:p w:rsidR="00501225" w:rsidRDefault="00501225" w:rsidP="00501225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:rsidR="00C14E97" w:rsidRDefault="00501225" w:rsidP="00501225">
      <w:pPr>
        <w:rPr>
          <w:rFonts w:ascii="Arial" w:eastAsiaTheme="minorEastAsia" w:hAnsi="Arial" w:cs="Arial"/>
          <w:sz w:val="24"/>
        </w:rPr>
      </w:pPr>
      <w:r>
        <w:rPr>
          <w:rFonts w:ascii="Arial" w:hAnsi="Arial" w:cs="Arial"/>
          <w:b/>
          <w:sz w:val="24"/>
          <w:szCs w:val="24"/>
        </w:rPr>
        <w:t xml:space="preserve">Media: </w:t>
      </w:r>
      <m:oMath>
        <m:r>
          <w:rPr>
            <w:rFonts w:ascii="Cambria Math" w:hAnsi="Cambria Math" w:cs="Arial"/>
            <w:sz w:val="24"/>
          </w:rPr>
          <m:t>M=</m:t>
        </m:r>
        <m:f>
          <m:fPr>
            <m:ctrlPr>
              <w:rPr>
                <w:rFonts w:ascii="Cambria Math" w:hAnsi="Cambria Math" w:cs="Arial"/>
                <w:i/>
                <w:sz w:val="24"/>
              </w:rPr>
            </m:ctrlPr>
          </m:fPr>
          <m:num>
            <m:r>
              <w:rPr>
                <w:rFonts w:ascii="Cambria Math" w:hAnsi="Cambria Math" w:cs="Arial"/>
                <w:sz w:val="24"/>
              </w:rPr>
              <m:t>832.860,00+918.584,76+983.430,00+914.260,42</m:t>
            </m:r>
          </m:num>
          <m:den>
            <m:r>
              <w:rPr>
                <w:rFonts w:ascii="Cambria Math" w:hAnsi="Cambria Math" w:cs="Arial"/>
                <w:sz w:val="24"/>
              </w:rPr>
              <m:t>4</m:t>
            </m:r>
          </m:den>
        </m:f>
        <m:r>
          <w:rPr>
            <w:rFonts w:ascii="Cambria Math" w:hAnsi="Cambria Math" w:cs="Arial"/>
            <w:sz w:val="24"/>
          </w:rPr>
          <m:t>=912.283,79</m:t>
        </m:r>
      </m:oMath>
    </w:p>
    <w:p w:rsidR="00501225" w:rsidRPr="00501225" w:rsidRDefault="00501225" w:rsidP="00501225">
      <w:pPr>
        <w:rPr>
          <w:rFonts w:ascii="Arial" w:eastAsiaTheme="minorEastAsia" w:hAnsi="Arial" w:cs="Arial"/>
          <w:sz w:val="24"/>
        </w:rPr>
      </w:pPr>
      <w:r>
        <w:rPr>
          <w:rFonts w:ascii="Arial" w:eastAsiaTheme="minorEastAsia" w:hAnsi="Arial" w:cs="Arial"/>
          <w:sz w:val="24"/>
        </w:rPr>
        <w:t>Valor médio: R$</w:t>
      </w:r>
      <w:r w:rsidR="00623D36">
        <w:rPr>
          <w:rFonts w:ascii="Arial" w:eastAsiaTheme="minorEastAsia" w:hAnsi="Arial" w:cs="Arial"/>
          <w:sz w:val="24"/>
        </w:rPr>
        <w:t>912.283,79</w:t>
      </w:r>
    </w:p>
    <w:p w:rsidR="00C14E97" w:rsidRDefault="00BD52AB" w:rsidP="00C14E97">
      <w:pPr>
        <w:pStyle w:val="Recuodecorpodetexto"/>
        <w:widowControl w:val="0"/>
        <w:spacing w:after="0"/>
        <w:ind w:left="0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Estância Turística de </w:t>
      </w:r>
      <w:r w:rsidR="00C14E97">
        <w:rPr>
          <w:rFonts w:ascii="Arial" w:eastAsia="Calibri" w:hAnsi="Arial" w:cs="Arial"/>
          <w:sz w:val="24"/>
          <w:szCs w:val="24"/>
        </w:rPr>
        <w:t xml:space="preserve">Ibitinga, </w:t>
      </w:r>
      <w:r w:rsidR="00011DFE">
        <w:rPr>
          <w:rFonts w:ascii="Arial" w:eastAsia="Calibri" w:hAnsi="Arial" w:cs="Arial"/>
          <w:sz w:val="24"/>
          <w:szCs w:val="24"/>
        </w:rPr>
        <w:t>28</w:t>
      </w:r>
      <w:r w:rsidR="00C14E97">
        <w:rPr>
          <w:rFonts w:ascii="Arial" w:eastAsia="Calibri" w:hAnsi="Arial" w:cs="Arial"/>
          <w:sz w:val="24"/>
          <w:szCs w:val="24"/>
        </w:rPr>
        <w:t xml:space="preserve"> de agosto de 2025.</w:t>
      </w:r>
    </w:p>
    <w:p w:rsidR="00C14E97" w:rsidRDefault="00C14E97" w:rsidP="00C14E97">
      <w:pPr>
        <w:pStyle w:val="Recuodecorpodetexto"/>
        <w:widowControl w:val="0"/>
        <w:spacing w:after="0"/>
        <w:ind w:left="0"/>
        <w:jc w:val="center"/>
        <w:rPr>
          <w:rFonts w:ascii="Arial" w:eastAsia="Calibri" w:hAnsi="Arial" w:cs="Arial"/>
          <w:sz w:val="24"/>
          <w:szCs w:val="24"/>
        </w:rPr>
      </w:pPr>
    </w:p>
    <w:p w:rsidR="00C14E97" w:rsidRDefault="00C14E97" w:rsidP="00C14E97">
      <w:pPr>
        <w:pStyle w:val="Recuodecorpodetexto"/>
        <w:widowControl w:val="0"/>
        <w:spacing w:after="0"/>
        <w:ind w:left="0"/>
        <w:jc w:val="center"/>
        <w:rPr>
          <w:rFonts w:ascii="Arial" w:eastAsia="Calibri" w:hAnsi="Arial" w:cs="Arial"/>
          <w:sz w:val="24"/>
          <w:szCs w:val="24"/>
        </w:rPr>
      </w:pPr>
    </w:p>
    <w:p w:rsidR="00C14E97" w:rsidRDefault="00C14E97" w:rsidP="00C14E97">
      <w:pPr>
        <w:pStyle w:val="Recuodecorpodetexto"/>
        <w:widowControl w:val="0"/>
        <w:spacing w:after="0"/>
        <w:ind w:left="0"/>
        <w:jc w:val="center"/>
        <w:rPr>
          <w:rFonts w:ascii="Arial" w:eastAsia="Calibri" w:hAnsi="Arial" w:cs="Arial"/>
          <w:sz w:val="24"/>
          <w:szCs w:val="24"/>
        </w:rPr>
      </w:pPr>
    </w:p>
    <w:p w:rsidR="00C14E97" w:rsidRDefault="00C14E97" w:rsidP="00C14E97">
      <w:pPr>
        <w:pStyle w:val="Recuodecorpodetexto"/>
        <w:widowControl w:val="0"/>
        <w:spacing w:after="0"/>
        <w:ind w:left="0"/>
        <w:jc w:val="center"/>
        <w:rPr>
          <w:rFonts w:ascii="Arial" w:eastAsia="Calibri" w:hAnsi="Arial" w:cs="Arial"/>
          <w:sz w:val="24"/>
          <w:szCs w:val="24"/>
        </w:rPr>
      </w:pPr>
    </w:p>
    <w:p w:rsidR="00C4184F" w:rsidRPr="005276F8" w:rsidRDefault="00C4184F" w:rsidP="00C4184F">
      <w:pPr>
        <w:pStyle w:val="Recuodecorpodetexto"/>
        <w:widowControl w:val="0"/>
        <w:spacing w:after="0"/>
        <w:ind w:left="0"/>
        <w:jc w:val="center"/>
        <w:rPr>
          <w:rFonts w:ascii="Arial" w:hAnsi="Arial" w:cs="Arial"/>
          <w:b/>
          <w:sz w:val="24"/>
          <w:szCs w:val="24"/>
        </w:rPr>
      </w:pPr>
      <w:r w:rsidRPr="005276F8">
        <w:rPr>
          <w:rFonts w:ascii="Arial" w:eastAsia="Calibri" w:hAnsi="Arial" w:cs="Arial"/>
          <w:b/>
          <w:sz w:val="24"/>
          <w:szCs w:val="24"/>
        </w:rPr>
        <w:t xml:space="preserve">João Guilherme </w:t>
      </w:r>
      <w:proofErr w:type="spellStart"/>
      <w:r w:rsidRPr="005276F8">
        <w:rPr>
          <w:rFonts w:ascii="Arial" w:eastAsia="Calibri" w:hAnsi="Arial" w:cs="Arial"/>
          <w:b/>
          <w:sz w:val="24"/>
          <w:szCs w:val="24"/>
        </w:rPr>
        <w:t>Hirabahasi</w:t>
      </w:r>
      <w:proofErr w:type="spellEnd"/>
    </w:p>
    <w:p w:rsidR="00C4184F" w:rsidRDefault="00C4184F" w:rsidP="00C4184F">
      <w:pPr>
        <w:pStyle w:val="Recuodecorpodetexto"/>
        <w:widowControl w:val="0"/>
        <w:spacing w:after="0"/>
        <w:ind w:left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Diretor</w:t>
      </w:r>
      <w:r w:rsidRPr="005276F8">
        <w:rPr>
          <w:rFonts w:ascii="Arial" w:hAnsi="Arial" w:cs="Arial"/>
          <w:sz w:val="24"/>
          <w:szCs w:val="24"/>
        </w:rPr>
        <w:t xml:space="preserve"> de Obras Públicas</w:t>
      </w:r>
    </w:p>
    <w:p w:rsidR="00C14E97" w:rsidRPr="00C14E97" w:rsidRDefault="00C14E97" w:rsidP="00C4184F">
      <w:pPr>
        <w:pStyle w:val="Recuodecorpodetexto"/>
        <w:widowControl w:val="0"/>
        <w:spacing w:after="0"/>
        <w:ind w:left="0"/>
        <w:jc w:val="center"/>
        <w:rPr>
          <w:rFonts w:ascii="Arial" w:eastAsia="Calibri" w:hAnsi="Arial" w:cs="Arial"/>
          <w:i/>
          <w:sz w:val="24"/>
          <w:szCs w:val="24"/>
        </w:rPr>
      </w:pPr>
    </w:p>
    <w:sectPr w:rsidR="00C14E97" w:rsidRPr="00C14E97">
      <w:headerReference w:type="default" r:id="rId8"/>
      <w:footerReference w:type="default" r:id="rId9"/>
      <w:pgSz w:w="11906" w:h="16838"/>
      <w:pgMar w:top="1417" w:right="1701" w:bottom="1417" w:left="1701" w:header="568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4918" w:rsidRDefault="00804918">
      <w:pPr>
        <w:spacing w:after="0" w:line="240" w:lineRule="auto"/>
      </w:pPr>
      <w:r>
        <w:separator/>
      </w:r>
    </w:p>
  </w:endnote>
  <w:endnote w:type="continuationSeparator" w:id="0">
    <w:p w:rsidR="00804918" w:rsidRDefault="00804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13A7" w:rsidRDefault="006413A7">
    <w:pPr>
      <w:pStyle w:val="Rodap"/>
      <w:jc w:val="center"/>
    </w:pPr>
    <w:r>
      <w:rPr>
        <w:noProof/>
      </w:rPr>
      <w:drawing>
        <wp:inline distT="0" distB="0" distL="0" distR="0">
          <wp:extent cx="5400040" cy="762635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7626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4918" w:rsidRDefault="00804918">
      <w:pPr>
        <w:spacing w:after="0" w:line="240" w:lineRule="auto"/>
      </w:pPr>
      <w:r>
        <w:separator/>
      </w:r>
    </w:p>
  </w:footnote>
  <w:footnote w:type="continuationSeparator" w:id="0">
    <w:p w:rsidR="00804918" w:rsidRDefault="00804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13A7" w:rsidRDefault="006413A7">
    <w:pPr>
      <w:pStyle w:val="Cabealho"/>
      <w:jc w:val="center"/>
    </w:pPr>
    <w:r>
      <w:rPr>
        <w:noProof/>
      </w:rPr>
      <w:drawing>
        <wp:inline distT="0" distB="0" distL="0" distR="0">
          <wp:extent cx="5400040" cy="101600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016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AE3E98"/>
    <w:multiLevelType w:val="multilevel"/>
    <w:tmpl w:val="012A129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FA6199"/>
    <w:multiLevelType w:val="multilevel"/>
    <w:tmpl w:val="C8FCFC4C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eastAsia="Segoe UI" w:hAnsi="Calibri" w:cs="Tahoma"/>
        <w:color w:val="auto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7F1626"/>
    <w:multiLevelType w:val="multilevel"/>
    <w:tmpl w:val="B282C5C8"/>
    <w:lvl w:ilvl="0">
      <w:numFmt w:val="bullet"/>
      <w:lvlText w:val=""/>
      <w:lvlJc w:val="left"/>
      <w:pPr>
        <w:ind w:left="1080" w:hanging="360"/>
      </w:pPr>
      <w:rPr>
        <w:rFonts w:ascii="Symbol" w:eastAsia="Calibri" w:hAnsi="Symbol" w:cs="Aria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3" w15:restartNumberingAfterBreak="0">
    <w:nsid w:val="5A7A3D20"/>
    <w:multiLevelType w:val="hybridMultilevel"/>
    <w:tmpl w:val="DE10CC88"/>
    <w:lvl w:ilvl="0" w:tplc="DCB6F3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367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E86"/>
    <w:rsid w:val="00004BA8"/>
    <w:rsid w:val="00006B86"/>
    <w:rsid w:val="00011DFE"/>
    <w:rsid w:val="00031835"/>
    <w:rsid w:val="00050083"/>
    <w:rsid w:val="000A3BE5"/>
    <w:rsid w:val="000C0E48"/>
    <w:rsid w:val="000C72EC"/>
    <w:rsid w:val="001077D2"/>
    <w:rsid w:val="00123595"/>
    <w:rsid w:val="0012707A"/>
    <w:rsid w:val="001374CD"/>
    <w:rsid w:val="00167C5A"/>
    <w:rsid w:val="00183471"/>
    <w:rsid w:val="001A254F"/>
    <w:rsid w:val="001B002E"/>
    <w:rsid w:val="001B2F52"/>
    <w:rsid w:val="001C03BD"/>
    <w:rsid w:val="001E11A5"/>
    <w:rsid w:val="001E649D"/>
    <w:rsid w:val="00210C5E"/>
    <w:rsid w:val="00211E34"/>
    <w:rsid w:val="00267CF0"/>
    <w:rsid w:val="0029339A"/>
    <w:rsid w:val="002A30F9"/>
    <w:rsid w:val="002A6102"/>
    <w:rsid w:val="002B627A"/>
    <w:rsid w:val="002C4C77"/>
    <w:rsid w:val="002D6702"/>
    <w:rsid w:val="002E47F6"/>
    <w:rsid w:val="002F3CE6"/>
    <w:rsid w:val="002F4D80"/>
    <w:rsid w:val="002F7866"/>
    <w:rsid w:val="00301BA1"/>
    <w:rsid w:val="00303E7E"/>
    <w:rsid w:val="003166DF"/>
    <w:rsid w:val="00330AE5"/>
    <w:rsid w:val="0034396D"/>
    <w:rsid w:val="00347F68"/>
    <w:rsid w:val="0036131F"/>
    <w:rsid w:val="00364B66"/>
    <w:rsid w:val="0037087F"/>
    <w:rsid w:val="00377619"/>
    <w:rsid w:val="00377E86"/>
    <w:rsid w:val="0039517E"/>
    <w:rsid w:val="003B6C18"/>
    <w:rsid w:val="003E4B62"/>
    <w:rsid w:val="003F337B"/>
    <w:rsid w:val="0041023C"/>
    <w:rsid w:val="00433A62"/>
    <w:rsid w:val="004460FF"/>
    <w:rsid w:val="00453B0D"/>
    <w:rsid w:val="0048432F"/>
    <w:rsid w:val="004A4174"/>
    <w:rsid w:val="004A670B"/>
    <w:rsid w:val="004C07EC"/>
    <w:rsid w:val="004C60D2"/>
    <w:rsid w:val="00500A5F"/>
    <w:rsid w:val="00501225"/>
    <w:rsid w:val="00501929"/>
    <w:rsid w:val="00520784"/>
    <w:rsid w:val="00522450"/>
    <w:rsid w:val="005276F8"/>
    <w:rsid w:val="0055392F"/>
    <w:rsid w:val="00577093"/>
    <w:rsid w:val="005772F5"/>
    <w:rsid w:val="005A3E66"/>
    <w:rsid w:val="005B237A"/>
    <w:rsid w:val="005B72FC"/>
    <w:rsid w:val="005C660F"/>
    <w:rsid w:val="005D6A99"/>
    <w:rsid w:val="005F28B1"/>
    <w:rsid w:val="005F3C97"/>
    <w:rsid w:val="006123DB"/>
    <w:rsid w:val="0061412B"/>
    <w:rsid w:val="00623D36"/>
    <w:rsid w:val="00632C75"/>
    <w:rsid w:val="006332E9"/>
    <w:rsid w:val="006413A7"/>
    <w:rsid w:val="006728C4"/>
    <w:rsid w:val="006753AA"/>
    <w:rsid w:val="00676282"/>
    <w:rsid w:val="00681206"/>
    <w:rsid w:val="00687645"/>
    <w:rsid w:val="006A7F64"/>
    <w:rsid w:val="006B70AF"/>
    <w:rsid w:val="006D08DF"/>
    <w:rsid w:val="006D1B4F"/>
    <w:rsid w:val="007054C4"/>
    <w:rsid w:val="00720AE6"/>
    <w:rsid w:val="00724C2C"/>
    <w:rsid w:val="00736C53"/>
    <w:rsid w:val="00751566"/>
    <w:rsid w:val="007620E8"/>
    <w:rsid w:val="0077184B"/>
    <w:rsid w:val="0077257B"/>
    <w:rsid w:val="007A44A4"/>
    <w:rsid w:val="007E275C"/>
    <w:rsid w:val="008009DB"/>
    <w:rsid w:val="00804918"/>
    <w:rsid w:val="008109CC"/>
    <w:rsid w:val="0081177D"/>
    <w:rsid w:val="00813F4E"/>
    <w:rsid w:val="008241F6"/>
    <w:rsid w:val="00834476"/>
    <w:rsid w:val="00836BA4"/>
    <w:rsid w:val="0084059C"/>
    <w:rsid w:val="00844139"/>
    <w:rsid w:val="008473A0"/>
    <w:rsid w:val="00862CAC"/>
    <w:rsid w:val="008855BD"/>
    <w:rsid w:val="00890581"/>
    <w:rsid w:val="008D30CA"/>
    <w:rsid w:val="008D3518"/>
    <w:rsid w:val="008E1501"/>
    <w:rsid w:val="008E49AF"/>
    <w:rsid w:val="008F5CDC"/>
    <w:rsid w:val="00921869"/>
    <w:rsid w:val="00926706"/>
    <w:rsid w:val="00950393"/>
    <w:rsid w:val="00952572"/>
    <w:rsid w:val="009A0B57"/>
    <w:rsid w:val="009D204A"/>
    <w:rsid w:val="009F65FE"/>
    <w:rsid w:val="009F788B"/>
    <w:rsid w:val="00A06A68"/>
    <w:rsid w:val="00A17868"/>
    <w:rsid w:val="00A216F7"/>
    <w:rsid w:val="00A22656"/>
    <w:rsid w:val="00A32765"/>
    <w:rsid w:val="00A33A00"/>
    <w:rsid w:val="00A41340"/>
    <w:rsid w:val="00A53119"/>
    <w:rsid w:val="00A73F3D"/>
    <w:rsid w:val="00A833E4"/>
    <w:rsid w:val="00A90AA5"/>
    <w:rsid w:val="00A9102C"/>
    <w:rsid w:val="00A921D9"/>
    <w:rsid w:val="00A970C6"/>
    <w:rsid w:val="00AB64B7"/>
    <w:rsid w:val="00AC472B"/>
    <w:rsid w:val="00AD62C2"/>
    <w:rsid w:val="00AE4939"/>
    <w:rsid w:val="00AF3603"/>
    <w:rsid w:val="00B01D90"/>
    <w:rsid w:val="00B04DC1"/>
    <w:rsid w:val="00B21188"/>
    <w:rsid w:val="00B35724"/>
    <w:rsid w:val="00B36EE4"/>
    <w:rsid w:val="00B4215D"/>
    <w:rsid w:val="00B67BD9"/>
    <w:rsid w:val="00B74676"/>
    <w:rsid w:val="00B76F30"/>
    <w:rsid w:val="00BA00D2"/>
    <w:rsid w:val="00BA3B48"/>
    <w:rsid w:val="00BB2A84"/>
    <w:rsid w:val="00BB745E"/>
    <w:rsid w:val="00BB7F98"/>
    <w:rsid w:val="00BD30F8"/>
    <w:rsid w:val="00BD52AB"/>
    <w:rsid w:val="00C12AC6"/>
    <w:rsid w:val="00C14E97"/>
    <w:rsid w:val="00C15034"/>
    <w:rsid w:val="00C309F2"/>
    <w:rsid w:val="00C32C59"/>
    <w:rsid w:val="00C4184F"/>
    <w:rsid w:val="00C45F5D"/>
    <w:rsid w:val="00C5703A"/>
    <w:rsid w:val="00CB3F1B"/>
    <w:rsid w:val="00CB5894"/>
    <w:rsid w:val="00CC433B"/>
    <w:rsid w:val="00CC53CC"/>
    <w:rsid w:val="00CC7A62"/>
    <w:rsid w:val="00D03E46"/>
    <w:rsid w:val="00D14E6C"/>
    <w:rsid w:val="00D36A56"/>
    <w:rsid w:val="00D43B75"/>
    <w:rsid w:val="00D44B4B"/>
    <w:rsid w:val="00D549B9"/>
    <w:rsid w:val="00D55B4F"/>
    <w:rsid w:val="00D614C6"/>
    <w:rsid w:val="00D84931"/>
    <w:rsid w:val="00DA6D62"/>
    <w:rsid w:val="00DC786C"/>
    <w:rsid w:val="00DE5CDB"/>
    <w:rsid w:val="00DE6B5B"/>
    <w:rsid w:val="00E06CDC"/>
    <w:rsid w:val="00E06E69"/>
    <w:rsid w:val="00E2521B"/>
    <w:rsid w:val="00E25985"/>
    <w:rsid w:val="00E26826"/>
    <w:rsid w:val="00E42A0A"/>
    <w:rsid w:val="00E42D6E"/>
    <w:rsid w:val="00E47938"/>
    <w:rsid w:val="00E838B1"/>
    <w:rsid w:val="00E90F49"/>
    <w:rsid w:val="00EB016C"/>
    <w:rsid w:val="00EB0823"/>
    <w:rsid w:val="00EB1E6F"/>
    <w:rsid w:val="00EB710A"/>
    <w:rsid w:val="00EF25BC"/>
    <w:rsid w:val="00F0121F"/>
    <w:rsid w:val="00F03344"/>
    <w:rsid w:val="00F32DDE"/>
    <w:rsid w:val="00F33556"/>
    <w:rsid w:val="00F3651F"/>
    <w:rsid w:val="00F434B9"/>
    <w:rsid w:val="00F65649"/>
    <w:rsid w:val="00F71B30"/>
    <w:rsid w:val="00F77881"/>
    <w:rsid w:val="00FB0DF6"/>
    <w:rsid w:val="00FD0408"/>
    <w:rsid w:val="00FD1240"/>
    <w:rsid w:val="00FD26F9"/>
    <w:rsid w:val="00FD5884"/>
    <w:rsid w:val="00FE55C1"/>
    <w:rsid w:val="00FF128F"/>
    <w:rsid w:val="00FF3F55"/>
    <w:rsid w:val="00FF7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6023B9-E9E9-4210-98AA-0478C2E48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D344C"/>
    <w:pPr>
      <w:spacing w:after="200" w:line="276" w:lineRule="auto"/>
    </w:pPr>
  </w:style>
  <w:style w:type="paragraph" w:styleId="Ttulo1">
    <w:name w:val="heading 1"/>
    <w:basedOn w:val="Normal"/>
    <w:link w:val="Ttulo1Char"/>
    <w:uiPriority w:val="9"/>
    <w:qFormat/>
    <w:rsid w:val="000A3BE5"/>
    <w:pPr>
      <w:suppressAutoHyphens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892436"/>
  </w:style>
  <w:style w:type="character" w:customStyle="1" w:styleId="RodapChar">
    <w:name w:val="Rodapé Char"/>
    <w:basedOn w:val="Fontepargpadro"/>
    <w:link w:val="Rodap"/>
    <w:uiPriority w:val="99"/>
    <w:qFormat/>
    <w:rsid w:val="00892436"/>
  </w:style>
  <w:style w:type="character" w:customStyle="1" w:styleId="CorpodetextoChar">
    <w:name w:val="Corpo de texto Char"/>
    <w:basedOn w:val="Fontepargpadro"/>
    <w:link w:val="Corpodetexto"/>
    <w:qFormat/>
    <w:rsid w:val="00892436"/>
    <w:rPr>
      <w:rFonts w:ascii="Arial" w:eastAsia="Times New Roman" w:hAnsi="Arial" w:cs="Times New Roman"/>
      <w:sz w:val="24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B930BC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BC153B"/>
    <w:rPr>
      <w:rFonts w:ascii="Segoe UI" w:hAnsi="Segoe UI" w:cs="Segoe UI"/>
      <w:sz w:val="18"/>
      <w:szCs w:val="18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link w:val="CorpodetextoChar"/>
    <w:rsid w:val="00892436"/>
    <w:pPr>
      <w:spacing w:before="240" w:after="0" w:line="240" w:lineRule="auto"/>
      <w:jc w:val="both"/>
    </w:pPr>
    <w:rPr>
      <w:rFonts w:ascii="Arial" w:eastAsia="Times New Roman" w:hAnsi="Arial" w:cs="Times New Roman"/>
      <w:sz w:val="24"/>
      <w:szCs w:val="20"/>
      <w:lang w:eastAsia="pt-BR"/>
    </w:r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next w:val="Normal"/>
    <w:qFormat/>
    <w:rsid w:val="0089243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0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892436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892436"/>
    <w:pPr>
      <w:tabs>
        <w:tab w:val="center" w:pos="4252"/>
        <w:tab w:val="right" w:pos="8504"/>
      </w:tabs>
      <w:spacing w:after="0" w:line="240" w:lineRule="auto"/>
    </w:pPr>
  </w:style>
  <w:style w:type="paragraph" w:styleId="Recuodecorpodetexto">
    <w:name w:val="Body Text Indent"/>
    <w:basedOn w:val="Normal"/>
    <w:link w:val="RecuodecorpodetextoChar"/>
    <w:uiPriority w:val="99"/>
    <w:unhideWhenUsed/>
    <w:rsid w:val="00B930BC"/>
    <w:pPr>
      <w:spacing w:after="120"/>
      <w:ind w:left="283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BC153B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Contedodatabela">
    <w:name w:val="Conteúdo da tabela"/>
    <w:basedOn w:val="Normal"/>
    <w:qFormat/>
    <w:pPr>
      <w:widowControl w:val="0"/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styleId="Tabelacomgrade">
    <w:name w:val="Table Grid"/>
    <w:basedOn w:val="Tabelanormal"/>
    <w:uiPriority w:val="59"/>
    <w:rsid w:val="00892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47938"/>
    <w:pPr>
      <w:suppressAutoHyphens w:val="0"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rsid w:val="00EF25BC"/>
    <w:pPr>
      <w:autoSpaceDN w:val="0"/>
      <w:spacing w:after="62" w:line="348" w:lineRule="auto"/>
      <w:ind w:left="10" w:right="16" w:hanging="10"/>
      <w:jc w:val="both"/>
      <w:textAlignment w:val="baseline"/>
    </w:pPr>
    <w:rPr>
      <w:rFonts w:ascii="Liberation Serif" w:eastAsia="Liberation Serif" w:hAnsi="Liberation Serif" w:cs="Liberation Serif"/>
      <w:color w:val="000000"/>
      <w:sz w:val="24"/>
      <w:lang w:eastAsia="pt-BR"/>
    </w:rPr>
  </w:style>
  <w:style w:type="paragraph" w:customStyle="1" w:styleId="Textbody">
    <w:name w:val="Text body"/>
    <w:basedOn w:val="Standard"/>
    <w:rsid w:val="00EF25BC"/>
    <w:pPr>
      <w:spacing w:after="140" w:line="276" w:lineRule="auto"/>
    </w:pPr>
  </w:style>
  <w:style w:type="paragraph" w:styleId="PargrafodaLista">
    <w:name w:val="List Paragraph"/>
    <w:basedOn w:val="Normal"/>
    <w:rsid w:val="00EF25BC"/>
    <w:pPr>
      <w:widowControl w:val="0"/>
      <w:autoSpaceDN w:val="0"/>
      <w:spacing w:after="0" w:line="240" w:lineRule="auto"/>
      <w:ind w:left="720"/>
      <w:textAlignment w:val="baseline"/>
    </w:pPr>
    <w:rPr>
      <w:rFonts w:ascii="Calibri" w:eastAsia="Segoe UI" w:hAnsi="Calibri" w:cs="Tahoma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0A3BE5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4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8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6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3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7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5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1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4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8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9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0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943377-2463-401E-872D-C0A98486F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Saude 01</dc:creator>
  <dc:description/>
  <cp:lastModifiedBy>Compras_Rafa</cp:lastModifiedBy>
  <cp:revision>2</cp:revision>
  <cp:lastPrinted>2025-08-27T12:29:00Z</cp:lastPrinted>
  <dcterms:created xsi:type="dcterms:W3CDTF">2025-09-01T14:54:00Z</dcterms:created>
  <dcterms:modified xsi:type="dcterms:W3CDTF">2025-09-01T14:54:00Z</dcterms:modified>
  <dc:language>pt-BR</dc:language>
</cp:coreProperties>
</file>